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jc w:val="center"/>
        <w:tblLook w:val="04A0" w:firstRow="1" w:lastRow="0" w:firstColumn="1" w:lastColumn="0" w:noHBand="0" w:noVBand="1"/>
        <w:tblCaption w:val="Faculty Advisor Assurances Addendum"/>
      </w:tblPr>
      <w:tblGrid>
        <w:gridCol w:w="1328"/>
        <w:gridCol w:w="6137"/>
        <w:gridCol w:w="2615"/>
      </w:tblGrid>
      <w:tr w:rsidR="005C1232" w:rsidRPr="007E7D34" w14:paraId="330F79BC" w14:textId="77777777" w:rsidTr="00CC14B5">
        <w:trPr>
          <w:tblHeader/>
          <w:jc w:val="center"/>
        </w:trPr>
        <w:tc>
          <w:tcPr>
            <w:tcW w:w="1328" w:type="dxa"/>
          </w:tcPr>
          <w:p w14:paraId="772373B6" w14:textId="4D0DA49B" w:rsidR="005C1232" w:rsidRPr="007E7D34" w:rsidRDefault="005C1232" w:rsidP="005C1232">
            <w:pPr>
              <w:rPr>
                <w:b/>
                <w:sz w:val="20"/>
                <w:szCs w:val="20"/>
              </w:rPr>
            </w:pPr>
            <w:bookmarkStart w:id="0" w:name="_GoBack"/>
            <w:bookmarkEnd w:id="0"/>
            <w:r w:rsidRPr="007E7D34">
              <w:rPr>
                <w:b/>
                <w:sz w:val="20"/>
                <w:szCs w:val="20"/>
              </w:rPr>
              <w:t>Assurance Number</w:t>
            </w:r>
          </w:p>
        </w:tc>
        <w:tc>
          <w:tcPr>
            <w:tcW w:w="6137" w:type="dxa"/>
          </w:tcPr>
          <w:p w14:paraId="01C09A33" w14:textId="1AF1FD17" w:rsidR="005C1232" w:rsidRPr="007E7D34" w:rsidRDefault="005C1232" w:rsidP="005C1232">
            <w:pPr>
              <w:rPr>
                <w:b/>
                <w:sz w:val="20"/>
                <w:szCs w:val="20"/>
              </w:rPr>
            </w:pPr>
            <w:r w:rsidRPr="007E7D34">
              <w:rPr>
                <w:b/>
                <w:sz w:val="20"/>
                <w:szCs w:val="20"/>
              </w:rPr>
              <w:t>Faculty Advisor Assurances</w:t>
            </w:r>
          </w:p>
        </w:tc>
        <w:tc>
          <w:tcPr>
            <w:tcW w:w="2615" w:type="dxa"/>
          </w:tcPr>
          <w:p w14:paraId="42B7259E" w14:textId="77777777" w:rsidR="005C1232" w:rsidRPr="007E7D34" w:rsidRDefault="005C1232" w:rsidP="005C1232">
            <w:pPr>
              <w:rPr>
                <w:sz w:val="20"/>
                <w:szCs w:val="20"/>
              </w:rPr>
            </w:pPr>
            <w:r w:rsidRPr="007E7D34">
              <w:rPr>
                <w:b/>
                <w:sz w:val="20"/>
                <w:szCs w:val="20"/>
              </w:rPr>
              <w:t>Acknowledgement of Agreement</w:t>
            </w:r>
            <w:r w:rsidRPr="007E7D34">
              <w:rPr>
                <w:sz w:val="20"/>
                <w:szCs w:val="20"/>
              </w:rPr>
              <w:t xml:space="preserve"> </w:t>
            </w:r>
          </w:p>
          <w:p w14:paraId="65A2D698" w14:textId="072AE390" w:rsidR="005C1232" w:rsidRPr="007E7D34" w:rsidRDefault="005C1232" w:rsidP="005C1232">
            <w:pPr>
              <w:rPr>
                <w:b/>
                <w:sz w:val="20"/>
                <w:szCs w:val="20"/>
              </w:rPr>
            </w:pPr>
            <w:r w:rsidRPr="007E7D34">
              <w:rPr>
                <w:sz w:val="20"/>
                <w:szCs w:val="20"/>
              </w:rPr>
              <w:t>By checking the boxes below, you (as faculty research sponsor) indicate your agreement.</w:t>
            </w:r>
          </w:p>
        </w:tc>
      </w:tr>
      <w:tr w:rsidR="00285EEB" w:rsidRPr="007E7D34" w14:paraId="4626C177" w14:textId="77777777" w:rsidTr="00CC14B5">
        <w:tblPrEx>
          <w:jc w:val="left"/>
        </w:tblPrEx>
        <w:trPr>
          <w:trHeight w:val="530"/>
          <w:tblHeader/>
        </w:trPr>
        <w:tc>
          <w:tcPr>
            <w:tcW w:w="1328" w:type="dxa"/>
          </w:tcPr>
          <w:p w14:paraId="61D36EF4" w14:textId="77777777" w:rsidR="00285EEB" w:rsidRPr="007E7D34" w:rsidRDefault="00285EEB" w:rsidP="001B09C9">
            <w:pPr>
              <w:jc w:val="center"/>
              <w:rPr>
                <w:sz w:val="20"/>
                <w:szCs w:val="20"/>
              </w:rPr>
            </w:pPr>
          </w:p>
          <w:p w14:paraId="07546BB9" w14:textId="77777777" w:rsidR="00285EEB" w:rsidRPr="007E7D34" w:rsidRDefault="00285EEB" w:rsidP="001B09C9">
            <w:pPr>
              <w:jc w:val="center"/>
              <w:rPr>
                <w:sz w:val="20"/>
                <w:szCs w:val="20"/>
              </w:rPr>
            </w:pPr>
            <w:r>
              <w:rPr>
                <w:sz w:val="20"/>
                <w:szCs w:val="20"/>
              </w:rPr>
              <w:t>1</w:t>
            </w:r>
          </w:p>
          <w:p w14:paraId="4CB54CF5" w14:textId="77777777" w:rsidR="00285EEB" w:rsidRPr="007E7D34" w:rsidRDefault="00285EEB" w:rsidP="001B09C9">
            <w:pPr>
              <w:jc w:val="center"/>
              <w:rPr>
                <w:sz w:val="20"/>
                <w:szCs w:val="20"/>
              </w:rPr>
            </w:pPr>
          </w:p>
        </w:tc>
        <w:tc>
          <w:tcPr>
            <w:tcW w:w="6137" w:type="dxa"/>
          </w:tcPr>
          <w:p w14:paraId="6256280C" w14:textId="77777777" w:rsidR="00285EEB" w:rsidRPr="007E7D34" w:rsidRDefault="00285EEB" w:rsidP="001B09C9">
            <w:pPr>
              <w:rPr>
                <w:sz w:val="20"/>
                <w:szCs w:val="20"/>
              </w:rPr>
            </w:pPr>
            <w:r w:rsidRPr="007E7D34">
              <w:rPr>
                <w:sz w:val="20"/>
                <w:szCs w:val="20"/>
              </w:rPr>
              <w:t>I have reviewed the initial application and have verified that it meets the basic requirements for review by the H</w:t>
            </w:r>
            <w:r>
              <w:rPr>
                <w:sz w:val="20"/>
                <w:szCs w:val="20"/>
              </w:rPr>
              <w:t xml:space="preserve">uman </w:t>
            </w:r>
            <w:r w:rsidRPr="007E7D34">
              <w:rPr>
                <w:sz w:val="20"/>
                <w:szCs w:val="20"/>
              </w:rPr>
              <w:t>R</w:t>
            </w:r>
            <w:r>
              <w:rPr>
                <w:sz w:val="20"/>
                <w:szCs w:val="20"/>
              </w:rPr>
              <w:t xml:space="preserve">esearch </w:t>
            </w:r>
            <w:r w:rsidRPr="007E7D34">
              <w:rPr>
                <w:sz w:val="20"/>
                <w:szCs w:val="20"/>
              </w:rPr>
              <w:t>E</w:t>
            </w:r>
            <w:r>
              <w:rPr>
                <w:sz w:val="20"/>
                <w:szCs w:val="20"/>
              </w:rPr>
              <w:t xml:space="preserve">thics Board including meeting the </w:t>
            </w:r>
            <w:r w:rsidRPr="007E7D34">
              <w:rPr>
                <w:sz w:val="20"/>
                <w:szCs w:val="20"/>
              </w:rPr>
              <w:t xml:space="preserve">minimum standards for </w:t>
            </w:r>
            <w:r>
              <w:rPr>
                <w:sz w:val="20"/>
                <w:szCs w:val="20"/>
              </w:rPr>
              <w:t>disciplinary rigor and merit.</w:t>
            </w:r>
          </w:p>
        </w:tc>
        <w:tc>
          <w:tcPr>
            <w:tcW w:w="2615" w:type="dxa"/>
          </w:tcPr>
          <w:p w14:paraId="1E4B346B" w14:textId="77777777" w:rsidR="00285EEB" w:rsidRPr="007E7D34" w:rsidRDefault="00285EEB" w:rsidP="001B09C9">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285EEB" w:rsidRPr="007E7D34" w14:paraId="527057F0" w14:textId="77777777" w:rsidTr="00CC14B5">
        <w:tblPrEx>
          <w:jc w:val="left"/>
        </w:tblPrEx>
        <w:trPr>
          <w:tblHeader/>
        </w:trPr>
        <w:tc>
          <w:tcPr>
            <w:tcW w:w="1328" w:type="dxa"/>
          </w:tcPr>
          <w:p w14:paraId="4678C45B" w14:textId="77777777" w:rsidR="00285EEB" w:rsidRPr="007E7D34" w:rsidRDefault="00285EEB" w:rsidP="001B09C9">
            <w:pPr>
              <w:jc w:val="center"/>
              <w:rPr>
                <w:sz w:val="20"/>
                <w:szCs w:val="20"/>
              </w:rPr>
            </w:pPr>
            <w:r w:rsidRPr="007E7D34">
              <w:rPr>
                <w:sz w:val="20"/>
                <w:szCs w:val="20"/>
              </w:rPr>
              <w:t>2</w:t>
            </w:r>
          </w:p>
        </w:tc>
        <w:tc>
          <w:tcPr>
            <w:tcW w:w="6137" w:type="dxa"/>
          </w:tcPr>
          <w:p w14:paraId="2211A43D" w14:textId="77777777" w:rsidR="00285EEB" w:rsidRPr="007E7D34" w:rsidRDefault="00285EEB" w:rsidP="001B09C9">
            <w:pPr>
              <w:rPr>
                <w:sz w:val="20"/>
                <w:szCs w:val="20"/>
              </w:rPr>
            </w:pPr>
            <w:r w:rsidRPr="007E7D34">
              <w:rPr>
                <w:sz w:val="20"/>
                <w:szCs w:val="20"/>
              </w:rPr>
              <w:t xml:space="preserve">I assume the responsibility required to oversee the conduct of this research.  </w:t>
            </w:r>
          </w:p>
        </w:tc>
        <w:tc>
          <w:tcPr>
            <w:tcW w:w="2615" w:type="dxa"/>
          </w:tcPr>
          <w:p w14:paraId="19D66F16" w14:textId="77777777" w:rsidR="00285EEB" w:rsidRPr="007E7D34" w:rsidRDefault="00285EEB" w:rsidP="001B09C9">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573083BA" w14:textId="77777777" w:rsidTr="00CC14B5">
        <w:trPr>
          <w:tblHeader/>
          <w:jc w:val="center"/>
        </w:trPr>
        <w:tc>
          <w:tcPr>
            <w:tcW w:w="1328" w:type="dxa"/>
            <w:vAlign w:val="center"/>
          </w:tcPr>
          <w:p w14:paraId="7795AC0D" w14:textId="0593F8EA" w:rsidR="005C1232" w:rsidRPr="007E7D34" w:rsidRDefault="007F1F26" w:rsidP="005C1232">
            <w:pPr>
              <w:jc w:val="center"/>
              <w:rPr>
                <w:sz w:val="20"/>
                <w:szCs w:val="20"/>
              </w:rPr>
            </w:pPr>
            <w:r>
              <w:rPr>
                <w:sz w:val="20"/>
                <w:szCs w:val="20"/>
              </w:rPr>
              <w:t>3</w:t>
            </w:r>
          </w:p>
        </w:tc>
        <w:tc>
          <w:tcPr>
            <w:tcW w:w="6137" w:type="dxa"/>
          </w:tcPr>
          <w:p w14:paraId="702C45DC" w14:textId="52C1C4B6" w:rsidR="005C1232" w:rsidRPr="007E7D34" w:rsidRDefault="005C1232" w:rsidP="005C1232">
            <w:pPr>
              <w:rPr>
                <w:sz w:val="20"/>
                <w:szCs w:val="20"/>
              </w:rPr>
            </w:pPr>
            <w:r w:rsidRPr="007E7D34">
              <w:rPr>
                <w:sz w:val="20"/>
                <w:szCs w:val="20"/>
              </w:rPr>
              <w:t>I will ensure no recruitment or data collection occurs prior to obtaining HREB Approval.</w:t>
            </w:r>
          </w:p>
        </w:tc>
        <w:tc>
          <w:tcPr>
            <w:tcW w:w="2615" w:type="dxa"/>
            <w:vAlign w:val="center"/>
          </w:tcPr>
          <w:p w14:paraId="73BDE614" w14:textId="1368B187"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082E522E" w14:textId="77777777" w:rsidTr="00CC14B5">
        <w:trPr>
          <w:tblHeader/>
          <w:jc w:val="center"/>
        </w:trPr>
        <w:tc>
          <w:tcPr>
            <w:tcW w:w="1328" w:type="dxa"/>
            <w:vAlign w:val="center"/>
          </w:tcPr>
          <w:p w14:paraId="206F529F" w14:textId="6FCADF5E" w:rsidR="005C1232" w:rsidRPr="007E7D34" w:rsidRDefault="007F1F26" w:rsidP="005C1232">
            <w:pPr>
              <w:jc w:val="center"/>
              <w:rPr>
                <w:sz w:val="20"/>
                <w:szCs w:val="20"/>
              </w:rPr>
            </w:pPr>
            <w:r>
              <w:rPr>
                <w:sz w:val="20"/>
                <w:szCs w:val="20"/>
              </w:rPr>
              <w:t>4</w:t>
            </w:r>
          </w:p>
        </w:tc>
        <w:tc>
          <w:tcPr>
            <w:tcW w:w="6137" w:type="dxa"/>
          </w:tcPr>
          <w:p w14:paraId="2F470775" w14:textId="6EFEF800" w:rsidR="005C1232" w:rsidRPr="007E7D34" w:rsidRDefault="005C1232" w:rsidP="005C1232">
            <w:pPr>
              <w:rPr>
                <w:sz w:val="20"/>
                <w:szCs w:val="20"/>
              </w:rPr>
            </w:pPr>
            <w:r w:rsidRPr="007E7D34">
              <w:rPr>
                <w:sz w:val="20"/>
                <w:szCs w:val="20"/>
              </w:rPr>
              <w:t>I assume the responsibility to retain documentation of informed consent for a minimum of three years after completion of the research, unless the HREB waived the requirement for informed consent or the requirement for documentation of informed consent in the approved study. Records may be stored in printed form or electronically. All records must be accessible for inspection and copying at reasonable times and in a reasonable manner by the HREB or an authorized representative.</w:t>
            </w:r>
          </w:p>
        </w:tc>
        <w:tc>
          <w:tcPr>
            <w:tcW w:w="2615" w:type="dxa"/>
            <w:vAlign w:val="center"/>
          </w:tcPr>
          <w:p w14:paraId="7B3A5726" w14:textId="5685C30D"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7ED26352" w14:textId="77777777" w:rsidTr="00CC14B5">
        <w:trPr>
          <w:tblHeader/>
          <w:jc w:val="center"/>
        </w:trPr>
        <w:tc>
          <w:tcPr>
            <w:tcW w:w="1328" w:type="dxa"/>
            <w:vAlign w:val="center"/>
          </w:tcPr>
          <w:p w14:paraId="3C3AF0ED" w14:textId="2AE705EA" w:rsidR="005C1232" w:rsidRPr="007E7D34" w:rsidRDefault="007F1F26" w:rsidP="005C1232">
            <w:pPr>
              <w:jc w:val="center"/>
              <w:rPr>
                <w:sz w:val="20"/>
                <w:szCs w:val="20"/>
              </w:rPr>
            </w:pPr>
            <w:r>
              <w:rPr>
                <w:sz w:val="20"/>
                <w:szCs w:val="20"/>
              </w:rPr>
              <w:t>5</w:t>
            </w:r>
          </w:p>
        </w:tc>
        <w:tc>
          <w:tcPr>
            <w:tcW w:w="6137" w:type="dxa"/>
          </w:tcPr>
          <w:p w14:paraId="1D694BA1" w14:textId="54202EC2" w:rsidR="005C1232" w:rsidRPr="007E7D34" w:rsidRDefault="005C1232" w:rsidP="005C1232">
            <w:pPr>
              <w:rPr>
                <w:sz w:val="20"/>
                <w:szCs w:val="20"/>
              </w:rPr>
            </w:pPr>
            <w:r w:rsidRPr="007E7D34">
              <w:rPr>
                <w:sz w:val="20"/>
                <w:szCs w:val="20"/>
              </w:rPr>
              <w:t>I will report any unanticipated problems or adverse events to the HREB.</w:t>
            </w:r>
          </w:p>
        </w:tc>
        <w:tc>
          <w:tcPr>
            <w:tcW w:w="2615" w:type="dxa"/>
            <w:vAlign w:val="center"/>
          </w:tcPr>
          <w:p w14:paraId="6ECE63AA" w14:textId="1B844DF0"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395491E4" w14:textId="77777777" w:rsidTr="00CC14B5">
        <w:trPr>
          <w:tblHeader/>
          <w:jc w:val="center"/>
        </w:trPr>
        <w:tc>
          <w:tcPr>
            <w:tcW w:w="1328" w:type="dxa"/>
            <w:vAlign w:val="center"/>
          </w:tcPr>
          <w:p w14:paraId="068B676D" w14:textId="7D380FB0" w:rsidR="005C1232" w:rsidRPr="007E7D34" w:rsidRDefault="007F1F26" w:rsidP="005C1232">
            <w:pPr>
              <w:jc w:val="center"/>
              <w:rPr>
                <w:sz w:val="20"/>
                <w:szCs w:val="20"/>
              </w:rPr>
            </w:pPr>
            <w:r>
              <w:rPr>
                <w:sz w:val="20"/>
                <w:szCs w:val="20"/>
              </w:rPr>
              <w:t>6</w:t>
            </w:r>
          </w:p>
        </w:tc>
        <w:tc>
          <w:tcPr>
            <w:tcW w:w="6137" w:type="dxa"/>
          </w:tcPr>
          <w:p w14:paraId="3B47F8DD" w14:textId="4EF1EBA7" w:rsidR="005C1232" w:rsidRPr="007E7D34" w:rsidRDefault="005C1232" w:rsidP="005C1232">
            <w:pPr>
              <w:rPr>
                <w:sz w:val="20"/>
                <w:szCs w:val="20"/>
              </w:rPr>
            </w:pPr>
            <w:r w:rsidRPr="007E7D34">
              <w:rPr>
                <w:sz w:val="20"/>
                <w:szCs w:val="20"/>
              </w:rPr>
              <w:t>I will oversee the submission of modifications to the HREB and assure that HREB Approval is obtained prior to implementation.</w:t>
            </w:r>
          </w:p>
        </w:tc>
        <w:tc>
          <w:tcPr>
            <w:tcW w:w="2615" w:type="dxa"/>
            <w:vAlign w:val="center"/>
          </w:tcPr>
          <w:p w14:paraId="7290D552" w14:textId="75EB7739"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09BCC789" w14:textId="77777777" w:rsidTr="00CC14B5">
        <w:trPr>
          <w:tblHeader/>
          <w:jc w:val="center"/>
        </w:trPr>
        <w:tc>
          <w:tcPr>
            <w:tcW w:w="1328" w:type="dxa"/>
            <w:vAlign w:val="center"/>
          </w:tcPr>
          <w:p w14:paraId="292F0892" w14:textId="73A53ECF" w:rsidR="005C1232" w:rsidRPr="007E7D34" w:rsidRDefault="007F1F26" w:rsidP="005C1232">
            <w:pPr>
              <w:jc w:val="center"/>
              <w:rPr>
                <w:sz w:val="20"/>
                <w:szCs w:val="20"/>
              </w:rPr>
            </w:pPr>
            <w:r>
              <w:rPr>
                <w:sz w:val="20"/>
                <w:szCs w:val="20"/>
              </w:rPr>
              <w:t>7</w:t>
            </w:r>
          </w:p>
        </w:tc>
        <w:tc>
          <w:tcPr>
            <w:tcW w:w="6137" w:type="dxa"/>
          </w:tcPr>
          <w:p w14:paraId="030BEEDA" w14:textId="55F4A499" w:rsidR="005C1232" w:rsidRPr="007E7D34" w:rsidRDefault="005C1232" w:rsidP="005C1232">
            <w:pPr>
              <w:rPr>
                <w:sz w:val="20"/>
                <w:szCs w:val="20"/>
              </w:rPr>
            </w:pPr>
            <w:r w:rsidRPr="007E7D34">
              <w:rPr>
                <w:sz w:val="20"/>
                <w:szCs w:val="20"/>
              </w:rPr>
              <w:t>If I will be unavailable (e.g., sabbatical leave, extended absence), I will arrange for an alternate faculty sponsor to assume responsibility during my absence and I will advise the HREB in writing of such changes.</w:t>
            </w:r>
          </w:p>
        </w:tc>
        <w:tc>
          <w:tcPr>
            <w:tcW w:w="2615" w:type="dxa"/>
            <w:vAlign w:val="center"/>
          </w:tcPr>
          <w:p w14:paraId="1F75EAC8" w14:textId="6549C95B"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7EADAD3F" w14:textId="77777777" w:rsidTr="00CC14B5">
        <w:trPr>
          <w:tblHeader/>
          <w:jc w:val="center"/>
        </w:trPr>
        <w:tc>
          <w:tcPr>
            <w:tcW w:w="1328" w:type="dxa"/>
            <w:vAlign w:val="center"/>
          </w:tcPr>
          <w:p w14:paraId="22D35F38" w14:textId="32EFA487" w:rsidR="005C1232" w:rsidRPr="007E7D34" w:rsidRDefault="007F1F26" w:rsidP="005C1232">
            <w:pPr>
              <w:jc w:val="center"/>
              <w:rPr>
                <w:sz w:val="20"/>
                <w:szCs w:val="20"/>
              </w:rPr>
            </w:pPr>
            <w:r>
              <w:rPr>
                <w:sz w:val="20"/>
                <w:szCs w:val="20"/>
              </w:rPr>
              <w:t>8</w:t>
            </w:r>
          </w:p>
        </w:tc>
        <w:tc>
          <w:tcPr>
            <w:tcW w:w="6137" w:type="dxa"/>
          </w:tcPr>
          <w:p w14:paraId="7D41C9CA" w14:textId="36B198F3" w:rsidR="005C1232" w:rsidRPr="007E7D34" w:rsidRDefault="005C1232" w:rsidP="005C1232">
            <w:pPr>
              <w:rPr>
                <w:sz w:val="20"/>
                <w:szCs w:val="20"/>
              </w:rPr>
            </w:pPr>
            <w:r w:rsidRPr="007E7D34">
              <w:rPr>
                <w:sz w:val="20"/>
                <w:szCs w:val="20"/>
              </w:rPr>
              <w:t>If my employment ends with the College (e.g. resignation, retirement), I will arrange for an alternate faculty sponsor to assume responsibility, including the secure transfer of research records that are required to be retained per item 3 above. I will advise the HREB in writing of such changes.</w:t>
            </w:r>
          </w:p>
        </w:tc>
        <w:tc>
          <w:tcPr>
            <w:tcW w:w="2615" w:type="dxa"/>
            <w:vAlign w:val="center"/>
          </w:tcPr>
          <w:p w14:paraId="71EF26BA" w14:textId="5ABE8771"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r w:rsidR="005C1232" w:rsidRPr="007E7D34" w14:paraId="64249881" w14:textId="77777777" w:rsidTr="00CC14B5">
        <w:trPr>
          <w:tblHeader/>
          <w:jc w:val="center"/>
        </w:trPr>
        <w:tc>
          <w:tcPr>
            <w:tcW w:w="1328" w:type="dxa"/>
            <w:vAlign w:val="center"/>
          </w:tcPr>
          <w:p w14:paraId="59D3D666" w14:textId="174CB30A" w:rsidR="005C1232" w:rsidRPr="007E7D34" w:rsidRDefault="007F1F26" w:rsidP="005C1232">
            <w:pPr>
              <w:jc w:val="center"/>
              <w:rPr>
                <w:sz w:val="20"/>
                <w:szCs w:val="20"/>
              </w:rPr>
            </w:pPr>
            <w:r>
              <w:rPr>
                <w:sz w:val="20"/>
                <w:szCs w:val="20"/>
              </w:rPr>
              <w:t>9</w:t>
            </w:r>
          </w:p>
        </w:tc>
        <w:tc>
          <w:tcPr>
            <w:tcW w:w="6137" w:type="dxa"/>
          </w:tcPr>
          <w:p w14:paraId="491397FF" w14:textId="4993B629" w:rsidR="005C1232" w:rsidRPr="007E7D34" w:rsidRDefault="005C1232" w:rsidP="005C1232">
            <w:pPr>
              <w:rPr>
                <w:sz w:val="20"/>
                <w:szCs w:val="20"/>
              </w:rPr>
            </w:pPr>
            <w:r w:rsidRPr="007E7D34">
              <w:rPr>
                <w:sz w:val="20"/>
                <w:szCs w:val="20"/>
              </w:rPr>
              <w:t>If the student leaves the university, I will provide</w:t>
            </w:r>
            <w:r w:rsidR="00F86C1E" w:rsidRPr="007E7D34">
              <w:rPr>
                <w:sz w:val="20"/>
                <w:szCs w:val="20"/>
              </w:rPr>
              <w:t xml:space="preserve"> the HREB with</w:t>
            </w:r>
            <w:r w:rsidRPr="007E7D34">
              <w:rPr>
                <w:sz w:val="20"/>
                <w:szCs w:val="20"/>
              </w:rPr>
              <w:t xml:space="preserve"> all necessary documents for terminating the study or for continuing review.</w:t>
            </w:r>
          </w:p>
        </w:tc>
        <w:tc>
          <w:tcPr>
            <w:tcW w:w="2615" w:type="dxa"/>
            <w:vAlign w:val="center"/>
          </w:tcPr>
          <w:p w14:paraId="2A3F942F" w14:textId="5A5EDCA8" w:rsidR="005C1232" w:rsidRPr="007E7D34" w:rsidRDefault="005C1232" w:rsidP="005C1232">
            <w:pPr>
              <w:jc w:val="center"/>
              <w:rPr>
                <w:sz w:val="20"/>
                <w:szCs w:val="20"/>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64181C">
              <w:rPr>
                <w:sz w:val="20"/>
                <w:szCs w:val="20"/>
              </w:rPr>
            </w:r>
            <w:r w:rsidR="0064181C">
              <w:rPr>
                <w:sz w:val="20"/>
                <w:szCs w:val="20"/>
              </w:rPr>
              <w:fldChar w:fldCharType="separate"/>
            </w:r>
            <w:r w:rsidRPr="007E7D34">
              <w:rPr>
                <w:sz w:val="20"/>
                <w:szCs w:val="20"/>
              </w:rPr>
              <w:fldChar w:fldCharType="end"/>
            </w:r>
          </w:p>
        </w:tc>
      </w:tr>
    </w:tbl>
    <w:p w14:paraId="320FE5C1" w14:textId="32258717" w:rsidR="00C44BDA" w:rsidRPr="007E7D34" w:rsidRDefault="00C44BDA">
      <w:pPr>
        <w:rPr>
          <w:sz w:val="20"/>
          <w:szCs w:val="20"/>
        </w:rPr>
      </w:pPr>
    </w:p>
    <w:p w14:paraId="64BC3BFE" w14:textId="6C38338B" w:rsidR="00F86C1E" w:rsidRPr="007E7D34" w:rsidRDefault="00F86C1E">
      <w:r w:rsidRPr="007E7D34">
        <w:t>No inked signature is required if the assurance is uploaded by the Faculty Advisor through the PACS system via Ancillary Review of the student researcher’s study.</w:t>
      </w:r>
    </w:p>
    <w:p w14:paraId="431E436C" w14:textId="48CF0901" w:rsidR="00F90120" w:rsidRPr="007E7D34" w:rsidRDefault="003458AB" w:rsidP="003458AB">
      <w:pPr>
        <w:spacing w:before="240"/>
        <w:rPr>
          <w:sz w:val="20"/>
          <w:szCs w:val="20"/>
        </w:rPr>
      </w:pPr>
      <w:r w:rsidRPr="007E7D34">
        <w:t xml:space="preserve">Reference for record retention requirements, see federal regulation 45 CFR 46.115(b) and the federal </w:t>
      </w:r>
      <w:hyperlink r:id="rId6" w:history="1">
        <w:r w:rsidRPr="007E7D34">
          <w:rPr>
            <w:rStyle w:val="Hyperlink"/>
          </w:rPr>
          <w:t>Office for Human Research Protections guidance</w:t>
        </w:r>
      </w:hyperlink>
      <w:r w:rsidRPr="007E7D34">
        <w:rPr>
          <w:sz w:val="20"/>
          <w:szCs w:val="20"/>
        </w:rPr>
        <w:t>.</w:t>
      </w:r>
    </w:p>
    <w:sectPr w:rsidR="00F90120" w:rsidRPr="007E7D34" w:rsidSect="002B1F8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217D" w14:textId="77777777" w:rsidR="0064181C" w:rsidRDefault="0064181C" w:rsidP="004555CB">
      <w:r>
        <w:separator/>
      </w:r>
    </w:p>
  </w:endnote>
  <w:endnote w:type="continuationSeparator" w:id="0">
    <w:p w14:paraId="637587BA" w14:textId="77777777" w:rsidR="0064181C" w:rsidRDefault="0064181C" w:rsidP="0045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2A61" w14:textId="144079DA" w:rsidR="004555CB" w:rsidRPr="00790352" w:rsidRDefault="00790352" w:rsidP="00790352">
    <w:pPr>
      <w:pStyle w:val="Footer"/>
    </w:pPr>
    <w:r w:rsidRPr="007C6077">
      <w:rPr>
        <w:sz w:val="20"/>
        <w:szCs w:val="20"/>
      </w:rPr>
      <w:t xml:space="preserve">Revised: </w:t>
    </w:r>
    <w:r w:rsidR="006F366E">
      <w:rPr>
        <w:sz w:val="20"/>
        <w:szCs w:val="20"/>
      </w:rPr>
      <w:t>May 1,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E65832">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E65832">
      <w:rPr>
        <w:noProof/>
        <w:sz w:val="20"/>
        <w:szCs w:val="20"/>
      </w:rPr>
      <w:t>1</w:t>
    </w:r>
    <w:r w:rsidRPr="007C60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1F78" w14:textId="77777777" w:rsidR="0064181C" w:rsidRDefault="0064181C" w:rsidP="004555CB">
      <w:r>
        <w:separator/>
      </w:r>
    </w:p>
  </w:footnote>
  <w:footnote w:type="continuationSeparator" w:id="0">
    <w:p w14:paraId="3376310F" w14:textId="77777777" w:rsidR="0064181C" w:rsidRDefault="0064181C" w:rsidP="0045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8772" w14:textId="77777777" w:rsidR="00790352" w:rsidRPr="007B6727" w:rsidRDefault="00790352" w:rsidP="00790352">
    <w:pPr>
      <w:tabs>
        <w:tab w:val="left" w:pos="3960"/>
      </w:tabs>
      <w:jc w:val="center"/>
    </w:pPr>
    <w:r w:rsidRPr="00E760B4">
      <w:rPr>
        <w:noProof/>
      </w:rPr>
      <w:drawing>
        <wp:inline distT="0" distB="0" distL="0" distR="0" wp14:anchorId="5C7D2D6F" wp14:editId="3A6EC415">
          <wp:extent cx="2451100" cy="685800"/>
          <wp:effectExtent l="0" t="0" r="12700" b="0"/>
          <wp:docPr id="2"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29618532" w14:textId="77777777" w:rsidR="00790352" w:rsidRPr="00D1081A" w:rsidRDefault="00790352" w:rsidP="00790352">
    <w:pPr>
      <w:pStyle w:val="Header"/>
      <w:jc w:val="center"/>
      <w:rPr>
        <w:sz w:val="28"/>
        <w:szCs w:val="28"/>
      </w:rPr>
    </w:pPr>
    <w:r w:rsidRPr="00D1081A">
      <w:rPr>
        <w:b/>
        <w:sz w:val="28"/>
        <w:szCs w:val="28"/>
      </w:rPr>
      <w:t>Faculty Advisor Assurances Addendum</w:t>
    </w:r>
  </w:p>
  <w:p w14:paraId="23A29EBE" w14:textId="467DD988" w:rsidR="00790352" w:rsidRDefault="00790352" w:rsidP="00790352">
    <w:pPr>
      <w:jc w:val="center"/>
      <w:rPr>
        <w:b/>
      </w:rPr>
    </w:pPr>
    <w:r w:rsidRPr="007B6727">
      <w:rPr>
        <w:b/>
      </w:rPr>
      <w:t>Human Research Ethics Board</w:t>
    </w:r>
  </w:p>
  <w:p w14:paraId="0E312F96" w14:textId="63A95A96" w:rsidR="00F86C1E" w:rsidRPr="007B6727" w:rsidRDefault="00F86C1E" w:rsidP="00F86C1E">
    <w:pPr>
      <w:ind w:right="120"/>
      <w:jc w:val="center"/>
    </w:pPr>
    <w:r w:rsidRPr="007B6727">
      <w:rPr>
        <w:sz w:val="20"/>
        <w:szCs w:val="20"/>
      </w:rPr>
      <w:t>Sponsored Programs</w:t>
    </w:r>
    <w:r w:rsidR="00C24D50">
      <w:rPr>
        <w:sz w:val="20"/>
        <w:szCs w:val="20"/>
      </w:rPr>
      <w:t xml:space="preserve"> &amp; Research Compliance</w:t>
    </w:r>
  </w:p>
  <w:p w14:paraId="0FFB54D4" w14:textId="77777777" w:rsidR="00F86C1E" w:rsidRPr="007B6727" w:rsidRDefault="00F86C1E" w:rsidP="00F86C1E">
    <w:pPr>
      <w:ind w:right="120"/>
      <w:jc w:val="center"/>
    </w:pPr>
    <w:r w:rsidRPr="007B6727">
      <w:rPr>
        <w:sz w:val="20"/>
        <w:szCs w:val="20"/>
      </w:rPr>
      <w:t>800 Hawk Dr, New Paltz, NY 12561</w:t>
    </w:r>
  </w:p>
  <w:p w14:paraId="650F11F7" w14:textId="7B1711F2" w:rsidR="00F86C1E" w:rsidRPr="00F86C1E" w:rsidRDefault="00F86C1E" w:rsidP="00F86C1E">
    <w:pPr>
      <w:ind w:right="120"/>
      <w:jc w:val="center"/>
      <w:rPr>
        <w:sz w:val="20"/>
        <w:szCs w:val="20"/>
      </w:rPr>
    </w:pPr>
    <w:r w:rsidRPr="007B6727">
      <w:rPr>
        <w:sz w:val="20"/>
        <w:szCs w:val="20"/>
      </w:rPr>
      <w:t>Old Main B120</w:t>
    </w:r>
  </w:p>
  <w:p w14:paraId="6F433E0F" w14:textId="77777777" w:rsidR="00B56738" w:rsidRPr="00790352" w:rsidRDefault="00B56738" w:rsidP="00790352">
    <w:pPr>
      <w:ind w:right="120"/>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HEiYmJqaWBpZGFko6SsGpxcWZ+XkgBUa1AB/EkCUsAAAA"/>
  </w:docVars>
  <w:rsids>
    <w:rsidRoot w:val="00F50EAB"/>
    <w:rsid w:val="000217E6"/>
    <w:rsid w:val="0002442F"/>
    <w:rsid w:val="00030971"/>
    <w:rsid w:val="000A2FBD"/>
    <w:rsid w:val="0015188B"/>
    <w:rsid w:val="0017181C"/>
    <w:rsid w:val="00285EEB"/>
    <w:rsid w:val="0029553C"/>
    <w:rsid w:val="002B1F8F"/>
    <w:rsid w:val="002B72E5"/>
    <w:rsid w:val="00302863"/>
    <w:rsid w:val="003458AB"/>
    <w:rsid w:val="003735D6"/>
    <w:rsid w:val="00395AFB"/>
    <w:rsid w:val="003F2FD3"/>
    <w:rsid w:val="004555CB"/>
    <w:rsid w:val="004E35E9"/>
    <w:rsid w:val="00564917"/>
    <w:rsid w:val="005A1E85"/>
    <w:rsid w:val="005C1232"/>
    <w:rsid w:val="00612C90"/>
    <w:rsid w:val="00617A8E"/>
    <w:rsid w:val="00620747"/>
    <w:rsid w:val="0064181C"/>
    <w:rsid w:val="00656697"/>
    <w:rsid w:val="0067050F"/>
    <w:rsid w:val="00690CB5"/>
    <w:rsid w:val="006B2204"/>
    <w:rsid w:val="006F366E"/>
    <w:rsid w:val="00745802"/>
    <w:rsid w:val="00790352"/>
    <w:rsid w:val="007E7D34"/>
    <w:rsid w:val="007F1F26"/>
    <w:rsid w:val="009429AA"/>
    <w:rsid w:val="009E2150"/>
    <w:rsid w:val="00A96539"/>
    <w:rsid w:val="00AB1924"/>
    <w:rsid w:val="00B258A5"/>
    <w:rsid w:val="00B3200A"/>
    <w:rsid w:val="00B56738"/>
    <w:rsid w:val="00BF0A33"/>
    <w:rsid w:val="00C24D50"/>
    <w:rsid w:val="00C30FC3"/>
    <w:rsid w:val="00C44BDA"/>
    <w:rsid w:val="00CA2F9B"/>
    <w:rsid w:val="00CB0897"/>
    <w:rsid w:val="00CC14B5"/>
    <w:rsid w:val="00CF15DA"/>
    <w:rsid w:val="00D0365F"/>
    <w:rsid w:val="00D068B6"/>
    <w:rsid w:val="00D1081A"/>
    <w:rsid w:val="00DE28DF"/>
    <w:rsid w:val="00E0427B"/>
    <w:rsid w:val="00E65832"/>
    <w:rsid w:val="00E7594C"/>
    <w:rsid w:val="00F50EAB"/>
    <w:rsid w:val="00F86C1E"/>
    <w:rsid w:val="00F90120"/>
    <w:rsid w:val="00F9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2C992"/>
  <w14:defaultImageDpi w14:val="330"/>
  <w15:docId w15:val="{59B163AD-C5C2-4024-88CC-D121134D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pacing w:val="5"/>
        <w:kern w:val="28"/>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39"/>
  </w:style>
  <w:style w:type="paragraph" w:styleId="Heading1">
    <w:name w:val="heading 1"/>
    <w:basedOn w:val="Normal"/>
    <w:next w:val="Normal"/>
    <w:link w:val="Heading1Char"/>
    <w:autoRedefine/>
    <w:uiPriority w:val="9"/>
    <w:qFormat/>
    <w:rsid w:val="00617A8E"/>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0217E6"/>
    <w:pPr>
      <w:keepNext/>
      <w:keepLines/>
      <w:spacing w:before="200"/>
      <w:outlineLvl w:val="1"/>
    </w:pPr>
    <w:rPr>
      <w:rFonts w:eastAsiaTheme="majorEastAsia" w:cstheme="majorBidi"/>
      <w:b/>
      <w:bCs/>
    </w:rPr>
  </w:style>
  <w:style w:type="paragraph" w:styleId="Heading3">
    <w:name w:val="heading 3"/>
    <w:basedOn w:val="Normal"/>
    <w:next w:val="Normal"/>
    <w:link w:val="Heading3Char"/>
    <w:autoRedefine/>
    <w:uiPriority w:val="9"/>
    <w:unhideWhenUsed/>
    <w:qFormat/>
    <w:rsid w:val="000217E6"/>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0217E6"/>
    <w:pPr>
      <w:keepNext/>
      <w:keepLines/>
      <w:spacing w:before="200"/>
      <w:outlineLvl w:val="3"/>
    </w:pPr>
    <w:rPr>
      <w:rFonts w:eastAsiaTheme="majorEastAsia" w:cstheme="majorBidi"/>
      <w:b/>
      <w:bCs/>
      <w:i/>
      <w:iCs/>
    </w:rPr>
  </w:style>
  <w:style w:type="paragraph" w:styleId="Heading5">
    <w:name w:val="heading 5"/>
    <w:basedOn w:val="Normal"/>
    <w:next w:val="Normal"/>
    <w:link w:val="Heading5Char"/>
    <w:autoRedefine/>
    <w:uiPriority w:val="9"/>
    <w:unhideWhenUsed/>
    <w:qFormat/>
    <w:rsid w:val="000217E6"/>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autoRedefine/>
    <w:uiPriority w:val="9"/>
    <w:unhideWhenUsed/>
    <w:qFormat/>
    <w:rsid w:val="000217E6"/>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autoRedefine/>
    <w:uiPriority w:val="9"/>
    <w:unhideWhenUsed/>
    <w:qFormat/>
    <w:rsid w:val="000217E6"/>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autoRedefine/>
    <w:uiPriority w:val="9"/>
    <w:unhideWhenUsed/>
    <w:qFormat/>
    <w:rsid w:val="000217E6"/>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autoRedefine/>
    <w:uiPriority w:val="9"/>
    <w:unhideWhenUsed/>
    <w:qFormat/>
    <w:rsid w:val="000217E6"/>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8E"/>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217E6"/>
    <w:rPr>
      <w:rFonts w:eastAsiaTheme="majorEastAsia" w:cstheme="majorBidi"/>
      <w:b/>
      <w:bCs/>
    </w:rPr>
  </w:style>
  <w:style w:type="character" w:customStyle="1" w:styleId="Heading3Char">
    <w:name w:val="Heading 3 Char"/>
    <w:basedOn w:val="DefaultParagraphFont"/>
    <w:link w:val="Heading3"/>
    <w:uiPriority w:val="9"/>
    <w:rsid w:val="000217E6"/>
    <w:rPr>
      <w:rFonts w:eastAsiaTheme="majorEastAsia" w:cstheme="majorBidi"/>
      <w:b/>
      <w:bCs/>
    </w:rPr>
  </w:style>
  <w:style w:type="character" w:customStyle="1" w:styleId="Heading4Char">
    <w:name w:val="Heading 4 Char"/>
    <w:basedOn w:val="DefaultParagraphFont"/>
    <w:link w:val="Heading4"/>
    <w:uiPriority w:val="9"/>
    <w:rsid w:val="000217E6"/>
    <w:rPr>
      <w:rFonts w:eastAsiaTheme="majorEastAsia" w:cstheme="majorBidi"/>
      <w:b/>
      <w:bCs/>
      <w:i/>
      <w:iCs/>
    </w:rPr>
  </w:style>
  <w:style w:type="character" w:customStyle="1" w:styleId="Heading5Char">
    <w:name w:val="Heading 5 Char"/>
    <w:basedOn w:val="DefaultParagraphFont"/>
    <w:link w:val="Heading5"/>
    <w:uiPriority w:val="9"/>
    <w:rsid w:val="000217E6"/>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0217E6"/>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0217E6"/>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0217E6"/>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0217E6"/>
    <w:rPr>
      <w:rFonts w:eastAsiaTheme="majorEastAsia" w:cstheme="majorBidi"/>
      <w:i/>
      <w:iCs/>
      <w:color w:val="404040" w:themeColor="text1" w:themeTint="BF"/>
      <w:sz w:val="20"/>
      <w:szCs w:val="20"/>
    </w:rPr>
  </w:style>
  <w:style w:type="paragraph" w:styleId="Title">
    <w:name w:val="Title"/>
    <w:basedOn w:val="Normal"/>
    <w:next w:val="Normal"/>
    <w:link w:val="TitleChar"/>
    <w:autoRedefine/>
    <w:qFormat/>
    <w:rsid w:val="000217E6"/>
    <w:pPr>
      <w:pBdr>
        <w:bottom w:val="single" w:sz="8" w:space="4" w:color="4F81BD" w:themeColor="accent1"/>
      </w:pBdr>
      <w:spacing w:after="300"/>
      <w:contextualSpacing/>
    </w:pPr>
    <w:rPr>
      <w:rFonts w:eastAsiaTheme="majorEastAsia" w:cstheme="majorBidi"/>
      <w:color w:val="17365D" w:themeColor="text2" w:themeShade="BF"/>
      <w:sz w:val="52"/>
      <w:szCs w:val="52"/>
    </w:rPr>
  </w:style>
  <w:style w:type="character" w:customStyle="1" w:styleId="TitleChar">
    <w:name w:val="Title Char"/>
    <w:basedOn w:val="DefaultParagraphFont"/>
    <w:link w:val="Title"/>
    <w:uiPriority w:val="10"/>
    <w:rsid w:val="000217E6"/>
    <w:rPr>
      <w:rFonts w:eastAsiaTheme="majorEastAsia" w:cstheme="majorBidi"/>
      <w:color w:val="17365D" w:themeColor="text2" w:themeShade="BF"/>
      <w:sz w:val="52"/>
      <w:szCs w:val="52"/>
    </w:rPr>
  </w:style>
  <w:style w:type="paragraph" w:styleId="Subtitle">
    <w:name w:val="Subtitle"/>
    <w:basedOn w:val="Normal"/>
    <w:next w:val="Normal"/>
    <w:link w:val="SubtitleChar"/>
    <w:autoRedefine/>
    <w:uiPriority w:val="11"/>
    <w:qFormat/>
    <w:rsid w:val="000217E6"/>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0217E6"/>
    <w:rPr>
      <w:rFonts w:eastAsiaTheme="majorEastAsia" w:cstheme="majorBidi"/>
      <w:i/>
      <w:iCs/>
      <w:spacing w:val="15"/>
      <w:sz w:val="24"/>
      <w:szCs w:val="24"/>
    </w:rPr>
  </w:style>
  <w:style w:type="table" w:styleId="TableGrid">
    <w:name w:val="Table Grid"/>
    <w:basedOn w:val="TableNormal"/>
    <w:uiPriority w:val="59"/>
    <w:rsid w:val="00F5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5CB"/>
    <w:pPr>
      <w:tabs>
        <w:tab w:val="center" w:pos="4680"/>
        <w:tab w:val="right" w:pos="9360"/>
      </w:tabs>
    </w:pPr>
  </w:style>
  <w:style w:type="character" w:customStyle="1" w:styleId="HeaderChar">
    <w:name w:val="Header Char"/>
    <w:basedOn w:val="DefaultParagraphFont"/>
    <w:link w:val="Header"/>
    <w:uiPriority w:val="99"/>
    <w:rsid w:val="004555CB"/>
  </w:style>
  <w:style w:type="paragraph" w:styleId="Footer">
    <w:name w:val="footer"/>
    <w:basedOn w:val="Normal"/>
    <w:link w:val="FooterChar"/>
    <w:uiPriority w:val="99"/>
    <w:unhideWhenUsed/>
    <w:rsid w:val="004555CB"/>
    <w:pPr>
      <w:tabs>
        <w:tab w:val="center" w:pos="4680"/>
        <w:tab w:val="right" w:pos="9360"/>
      </w:tabs>
    </w:pPr>
  </w:style>
  <w:style w:type="character" w:customStyle="1" w:styleId="FooterChar">
    <w:name w:val="Footer Char"/>
    <w:basedOn w:val="DefaultParagraphFont"/>
    <w:link w:val="Footer"/>
    <w:uiPriority w:val="99"/>
    <w:rsid w:val="004555CB"/>
  </w:style>
  <w:style w:type="character" w:styleId="Hyperlink">
    <w:name w:val="Hyperlink"/>
    <w:basedOn w:val="DefaultParagraphFont"/>
    <w:uiPriority w:val="99"/>
    <w:unhideWhenUsed/>
    <w:rsid w:val="003458AB"/>
    <w:rPr>
      <w:color w:val="0000FF" w:themeColor="hyperlink"/>
      <w:u w:val="single"/>
    </w:rPr>
  </w:style>
  <w:style w:type="character" w:customStyle="1" w:styleId="UnresolvedMention1">
    <w:name w:val="Unresolved Mention1"/>
    <w:basedOn w:val="DefaultParagraphFont"/>
    <w:uiPriority w:val="99"/>
    <w:semiHidden/>
    <w:unhideWhenUsed/>
    <w:rsid w:val="003458AB"/>
    <w:rPr>
      <w:color w:val="605E5C"/>
      <w:shd w:val="clear" w:color="auto" w:fill="E1DFDD"/>
    </w:rPr>
  </w:style>
  <w:style w:type="character" w:styleId="FollowedHyperlink">
    <w:name w:val="FollowedHyperlink"/>
    <w:basedOn w:val="DefaultParagraphFont"/>
    <w:uiPriority w:val="99"/>
    <w:semiHidden/>
    <w:unhideWhenUsed/>
    <w:rsid w:val="00345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hs.gov/ohrp/regulations-and-policy/guidance/faq/investigator-responsibilities/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Maryalice Citera</dc:creator>
  <cp:lastModifiedBy>Roseann Merrill</cp:lastModifiedBy>
  <cp:revision>2</cp:revision>
  <dcterms:created xsi:type="dcterms:W3CDTF">2019-09-27T14:51:00Z</dcterms:created>
  <dcterms:modified xsi:type="dcterms:W3CDTF">2019-09-27T14:51:00Z</dcterms:modified>
</cp:coreProperties>
</file>